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72A04" w:rsidRDefault="00432BBF" w:rsidP="000E31F4">
      <w:pPr>
        <w:suppressAutoHyphens/>
        <w:rPr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5D1D6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5D1D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F923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Tramitador de Subsidios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5D1D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923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04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F9238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923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5D1D66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00429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042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F923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 Metropolitana</w:t>
            </w:r>
          </w:p>
        </w:tc>
      </w:tr>
      <w:tr w:rsidR="00137AD0" w:rsidRPr="007323A5" w:rsidTr="005D1D66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5D1D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F923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432BBF" w:rsidRPr="00072A0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072A04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</w:rPr>
      </w:pPr>
    </w:p>
    <w:p w:rsidR="00F92382" w:rsidRPr="004C421A" w:rsidRDefault="00F92382" w:rsidP="00D70ECE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4C421A">
        <w:rPr>
          <w:rFonts w:ascii="Bookman Old Style" w:hAnsi="Bookman Old Style" w:cs="Tahoma"/>
          <w:i w:val="0"/>
          <w:color w:val="000000"/>
          <w:sz w:val="20"/>
          <w:lang w:val="es-CL"/>
        </w:rPr>
        <w:t>Recibir y revisar toda la documentación relacionada con las incapacidades</w:t>
      </w:r>
      <w:r w:rsidR="00072A04">
        <w:rPr>
          <w:rFonts w:ascii="Bookman Old Style" w:hAnsi="Bookman Old Style" w:cs="Tahoma"/>
          <w:i w:val="0"/>
          <w:color w:val="000000"/>
          <w:sz w:val="20"/>
          <w:lang w:val="es-CL"/>
        </w:rPr>
        <w:t>,</w:t>
      </w:r>
      <w:r w:rsidRPr="004C421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para que se efectúen los trámites de pago a los usuarios de forma efectiva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432BBF" w:rsidRPr="00072A04" w:rsidRDefault="00432BBF" w:rsidP="00E21CFE">
      <w:pPr>
        <w:pStyle w:val="Textoindependiente3"/>
        <w:suppressAutoHyphens/>
        <w:rPr>
          <w:rFonts w:ascii="Bookman Old Style" w:hAnsi="Bookman Old Style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72A04" w:rsidRDefault="00540ED7" w:rsidP="00540ED7">
      <w:pPr>
        <w:rPr>
          <w:i w:val="0"/>
          <w:sz w:val="16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C421A">
        <w:rPr>
          <w:rFonts w:ascii="Bookman Old Style" w:hAnsi="Bookman Old Style"/>
          <w:i w:val="0"/>
          <w:sz w:val="20"/>
        </w:rPr>
        <w:t>R</w:t>
      </w:r>
      <w:r w:rsidRPr="004C421A">
        <w:rPr>
          <w:rFonts w:ascii="Bookman Old Style" w:hAnsi="Bookman Old Style" w:cs="Tahoma"/>
          <w:i w:val="0"/>
          <w:sz w:val="20"/>
        </w:rPr>
        <w:t>ecibir y revisar las incapacidades que ingresan para el trámite de subsidios, a fin de remitirlas al área correspondiente para la generación del respectivo pago.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C421A">
        <w:rPr>
          <w:rFonts w:ascii="Bookman Old Style" w:hAnsi="Bookman Old Style" w:cs="Tahoma"/>
          <w:i w:val="0"/>
          <w:sz w:val="20"/>
        </w:rPr>
        <w:t xml:space="preserve">Verificar que la información de la incapacidad u otra documentación anexa sea la correcta,  a fin de que el proceso fluya sin ningún inconveniente. </w:t>
      </w:r>
    </w:p>
    <w:p w:rsidR="00F92382" w:rsidRPr="004C421A" w:rsidRDefault="00F92382" w:rsidP="00F92382">
      <w:pPr>
        <w:pStyle w:val="Prrafodelista"/>
        <w:suppressAutoHyphens/>
        <w:rPr>
          <w:rFonts w:ascii="Bookman Old Style" w:hAnsi="Bookman Old Style" w:cs="Tahoma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C421A">
        <w:rPr>
          <w:rFonts w:ascii="Bookman Old Style" w:hAnsi="Bookman Old Style" w:cs="Tahoma"/>
          <w:i w:val="0"/>
          <w:sz w:val="20"/>
        </w:rPr>
        <w:t xml:space="preserve">Corregir los datos incorrectos de las incapacidades recibidas, con el objetivo de evitar </w:t>
      </w:r>
      <w:proofErr w:type="spellStart"/>
      <w:r w:rsidRPr="004C421A">
        <w:rPr>
          <w:rFonts w:ascii="Bookman Old Style" w:hAnsi="Bookman Old Style" w:cs="Tahoma"/>
          <w:i w:val="0"/>
          <w:sz w:val="20"/>
        </w:rPr>
        <w:t>reprocesos</w:t>
      </w:r>
      <w:proofErr w:type="spellEnd"/>
      <w:r w:rsidRPr="004C421A">
        <w:rPr>
          <w:rFonts w:ascii="Bookman Old Style" w:hAnsi="Bookman Old Style" w:cs="Tahoma"/>
          <w:i w:val="0"/>
          <w:sz w:val="20"/>
        </w:rPr>
        <w:t xml:space="preserve"> en el trámite de pago.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C421A">
        <w:rPr>
          <w:rFonts w:ascii="Bookman Old Style" w:hAnsi="Bookman Old Style" w:cs="Tahoma"/>
          <w:i w:val="0"/>
          <w:sz w:val="20"/>
        </w:rPr>
        <w:t>Llevar un registro actualizado de las incapacidades que ingresan y de las remitidas a trámite de pago, a fin de que sirva como mecanismo para la generación de información estadística.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C421A">
        <w:rPr>
          <w:rFonts w:ascii="Bookman Old Style" w:hAnsi="Bookman Old Style" w:cs="Tahoma"/>
          <w:i w:val="0"/>
          <w:sz w:val="20"/>
        </w:rPr>
        <w:t>Recibir y registrar en el respectivo control las órdenes de pago ya procesadas, verificando que las remitidas sean las mismas que las recibidas.</w:t>
      </w:r>
    </w:p>
    <w:p w:rsidR="00F92382" w:rsidRPr="004C421A" w:rsidRDefault="00F92382" w:rsidP="00F92382">
      <w:pPr>
        <w:pStyle w:val="Prrafodelista"/>
        <w:suppressAutoHyphens/>
        <w:rPr>
          <w:rFonts w:ascii="Bookman Old Style" w:hAnsi="Bookman Old Style" w:cs="Tahoma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C421A">
        <w:rPr>
          <w:rFonts w:ascii="Bookman Old Style" w:hAnsi="Bookman Old Style" w:cs="Tahoma"/>
          <w:i w:val="0"/>
          <w:sz w:val="20"/>
        </w:rPr>
        <w:t xml:space="preserve">Entregar órdenes de pago a los usuarios de acuerdo a los procedimientos </w:t>
      </w:r>
      <w:r w:rsidR="00072A04">
        <w:rPr>
          <w:rFonts w:ascii="Bookman Old Style" w:hAnsi="Bookman Old Style" w:cs="Tahoma"/>
          <w:i w:val="0"/>
          <w:sz w:val="20"/>
        </w:rPr>
        <w:t>correspondientes, a fin de dar cumplimiento a lo establecido</w:t>
      </w:r>
      <w:r w:rsidRPr="004C421A">
        <w:rPr>
          <w:rFonts w:ascii="Bookman Old Style" w:hAnsi="Bookman Old Style" w:cs="Tahoma"/>
          <w:i w:val="0"/>
          <w:sz w:val="20"/>
        </w:rPr>
        <w:t>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C421A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C421A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C421A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C421A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C421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92382" w:rsidRPr="004C421A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C421A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F92382" w:rsidRPr="004C421A" w:rsidRDefault="00F92382" w:rsidP="00F9238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92382" w:rsidRPr="00D70ECE" w:rsidRDefault="00F92382" w:rsidP="00F92382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C421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893645" w:rsidRDefault="00432BBF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93645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3CF9" w:rsidRPr="00893645" w:rsidRDefault="00303CF9" w:rsidP="00303CF9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70ECE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B20B7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92382" w:rsidRDefault="00F92382" w:rsidP="00F9238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92382">
        <w:rPr>
          <w:rFonts w:ascii="Bookman Old Style" w:hAnsi="Bookman Old Style" w:cs="Arial"/>
          <w:i w:val="0"/>
          <w:iCs/>
          <w:spacing w:val="-3"/>
          <w:sz w:val="20"/>
        </w:rPr>
        <w:t>Incapacidades para el trámite de subsidios, recibidas, revisadas y debidamente tramitadas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9199B" w:rsidRPr="00F92382" w:rsidRDefault="00E9199B" w:rsidP="00F9238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C421A">
        <w:rPr>
          <w:rFonts w:ascii="Bookman Old Style" w:hAnsi="Bookman Old Style"/>
          <w:i w:val="0"/>
          <w:sz w:val="20"/>
        </w:rPr>
        <w:t>R</w:t>
      </w:r>
      <w:r w:rsidRPr="004C421A">
        <w:rPr>
          <w:rFonts w:ascii="Bookman Old Style" w:hAnsi="Bookman Old Style" w:cs="Tahoma"/>
          <w:i w:val="0"/>
          <w:sz w:val="20"/>
        </w:rPr>
        <w:t>e</w:t>
      </w:r>
      <w:r>
        <w:rPr>
          <w:rFonts w:ascii="Bookman Old Style" w:hAnsi="Bookman Old Style" w:cs="Tahoma"/>
          <w:i w:val="0"/>
          <w:sz w:val="20"/>
        </w:rPr>
        <w:t>visión y verificación efectiva de la información recibida en el área</w:t>
      </w:r>
      <w:r w:rsidR="00FC0924">
        <w:rPr>
          <w:rFonts w:ascii="Bookman Old Style" w:hAnsi="Bookman Old Style" w:cs="Tahoma"/>
          <w:i w:val="0"/>
          <w:sz w:val="20"/>
        </w:rPr>
        <w:t>.</w:t>
      </w:r>
    </w:p>
    <w:p w:rsidR="00F92382" w:rsidRPr="00F92382" w:rsidRDefault="00F92382" w:rsidP="00F9238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92382">
        <w:rPr>
          <w:rFonts w:ascii="Bookman Old Style" w:hAnsi="Bookman Old Style" w:cs="Arial"/>
          <w:i w:val="0"/>
          <w:iCs/>
          <w:spacing w:val="-3"/>
          <w:sz w:val="20"/>
        </w:rPr>
        <w:t>Controles estadísticos debidamente actualizados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7AD0" w:rsidRDefault="00137AD0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B20B7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0429B" w:rsidRPr="006622C5" w:rsidRDefault="0000429B" w:rsidP="0000429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622C5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1579" w:rsidRDefault="00081579" w:rsidP="00B20B7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5067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B20B74" w:rsidRDefault="00081579" w:rsidP="00B20B7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</w:t>
      </w:r>
      <w:r w:rsidR="00B35D7A">
        <w:rPr>
          <w:rFonts w:ascii="Bookman Old Style" w:hAnsi="Bookman Old Style" w:cs="Arial"/>
          <w:i w:val="0"/>
          <w:iCs/>
          <w:spacing w:val="-3"/>
          <w:sz w:val="20"/>
        </w:rPr>
        <w:t>l de Normas y Procedimientos del Área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D70ECE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04FB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50F07">
        <w:rPr>
          <w:rFonts w:ascii="Bookman Old Style" w:hAnsi="Bookman Old Style" w:cs="Arial"/>
          <w:i w:val="0"/>
          <w:iCs/>
          <w:sz w:val="20"/>
        </w:rPr>
        <w:t>Ninguna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650F07">
        <w:rPr>
          <w:rFonts w:ascii="Bookman Old Style" w:hAnsi="Bookman Old Style" w:cs="Arial"/>
          <w:i w:val="0"/>
          <w:iCs/>
          <w:sz w:val="20"/>
        </w:rPr>
        <w:t>Ninguna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37AD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E90F6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50F07">
        <w:rPr>
          <w:rFonts w:ascii="Bookman Old Style" w:hAnsi="Bookman Old Style" w:cs="Arial"/>
          <w:i w:val="0"/>
          <w:iCs/>
          <w:sz w:val="20"/>
        </w:rPr>
        <w:t>Ninguna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E90F67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C04FBB" w:rsidRDefault="00C04FBB" w:rsidP="00C04FBB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70ECE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70E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C404F4" w:rsidP="00D70ECE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92382" w:rsidRPr="00B620CE">
        <w:rPr>
          <w:rFonts w:ascii="Bookman Old Style" w:hAnsi="Bookman Old Style" w:cs="Arial"/>
          <w:i w:val="0"/>
          <w:iCs/>
          <w:sz w:val="20"/>
        </w:rPr>
        <w:t>Bachiller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70ECE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EA3041">
        <w:rPr>
          <w:rFonts w:ascii="Bookman Old Style" w:hAnsi="Bookman Old Style" w:cs="Arial"/>
          <w:i w:val="0"/>
          <w:iCs/>
          <w:sz w:val="20"/>
        </w:rPr>
        <w:t>En cualquier opción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Pr="00D70ECE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D70ECE">
      <w:pPr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70EC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923C5" w:rsidRPr="00C04FBB" w:rsidRDefault="00F92382" w:rsidP="00C04FB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04FBB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923C5" w:rsidRPr="00D70ECE" w:rsidRDefault="00F923C5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F923C5" w:rsidRDefault="00C404F4" w:rsidP="00D70EC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F92382">
        <w:rPr>
          <w:rFonts w:ascii="Bookman Old Style" w:hAnsi="Bookman Old Style" w:cs="Arial"/>
          <w:i w:val="0"/>
          <w:iCs/>
          <w:sz w:val="20"/>
        </w:rPr>
        <w:t>Ninguno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F923C5" w:rsidRPr="00D70ECE" w:rsidRDefault="00F923C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50F07">
        <w:rPr>
          <w:rFonts w:ascii="Bookman Old Style" w:hAnsi="Bookman Old Style" w:cs="Arial"/>
          <w:i w:val="0"/>
          <w:iCs/>
          <w:sz w:val="20"/>
        </w:rPr>
        <w:t>Ninguna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70ECE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Pr="002D4FF4" w:rsidRDefault="00432BBF" w:rsidP="00F923C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923C5" w:rsidRPr="002D4FF4">
        <w:rPr>
          <w:rFonts w:ascii="Bookman Old Style" w:hAnsi="Bookman Old Style" w:cs="Arial"/>
          <w:i w:val="0"/>
          <w:iCs/>
          <w:sz w:val="20"/>
        </w:rPr>
        <w:t xml:space="preserve">Un año, preferentemente en </w:t>
      </w:r>
      <w:r w:rsidR="00F92382">
        <w:rPr>
          <w:rFonts w:ascii="Bookman Old Style" w:hAnsi="Bookman Old Style" w:cs="Arial"/>
          <w:i w:val="0"/>
          <w:iCs/>
          <w:sz w:val="20"/>
        </w:rPr>
        <w:t>puestos administrativos</w:t>
      </w:r>
      <w:r w:rsidR="00FC092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70ECE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A3041" w:rsidRPr="00EA3041" w:rsidRDefault="00EA3041" w:rsidP="00EA304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A304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3041" w:rsidRPr="00EA3041" w:rsidRDefault="00EA3041" w:rsidP="00EA304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A304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3041" w:rsidRPr="00EA3041" w:rsidRDefault="00EA3041" w:rsidP="00EA304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A304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3041" w:rsidRPr="00EA3041" w:rsidRDefault="00EA3041" w:rsidP="00EA304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A3041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3041" w:rsidRPr="00EA3041" w:rsidRDefault="00EA3041" w:rsidP="00EA304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A3041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bookmarkStart w:id="0" w:name="_GoBack"/>
      <w:bookmarkEnd w:id="0"/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3041" w:rsidRPr="00EA3041" w:rsidRDefault="00EA3041" w:rsidP="00EA304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A3041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3041" w:rsidRPr="00EA3041" w:rsidRDefault="00EA3041" w:rsidP="00EA304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A3041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3041" w:rsidRPr="00EA3041" w:rsidRDefault="00EA3041" w:rsidP="00EA304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A3041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FC09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D70ECE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70ECE" w:rsidRPr="00D70ECE" w:rsidRDefault="00D70ECE" w:rsidP="00D70ECE">
      <w:pPr>
        <w:rPr>
          <w:rFonts w:ascii="Bookman Old Style" w:hAnsi="Bookman Old Style"/>
          <w:i w:val="0"/>
          <w:sz w:val="20"/>
        </w:rPr>
      </w:pPr>
    </w:p>
    <w:p w:rsidR="00432BBF" w:rsidRPr="00B620CE" w:rsidRDefault="00650F0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FC0924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56" w:rsidRDefault="000A6A56">
      <w:pPr>
        <w:spacing w:line="20" w:lineRule="exact"/>
      </w:pPr>
    </w:p>
  </w:endnote>
  <w:endnote w:type="continuationSeparator" w:id="0">
    <w:p w:rsidR="000A6A56" w:rsidRDefault="000A6A56"/>
  </w:endnote>
  <w:endnote w:type="continuationNotice" w:id="1">
    <w:p w:rsidR="000A6A56" w:rsidRDefault="000A6A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56" w:rsidRDefault="000A6A5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A6A56" w:rsidRDefault="000A6A5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56" w:rsidRDefault="000A6A56" w:rsidP="00893645">
    <w:pPr>
      <w:pStyle w:val="Piedepgina"/>
      <w:framePr w:w="181" w:h="226" w:hRule="exact" w:wrap="around" w:vAnchor="text" w:hAnchor="page" w:x="11011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0429B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A6A56" w:rsidRPr="00B425FF" w:rsidTr="00303CF9">
      <w:tc>
        <w:tcPr>
          <w:tcW w:w="10190" w:type="dxa"/>
          <w:tcBorders>
            <w:top w:val="single" w:sz="18" w:space="0" w:color="808080"/>
          </w:tcBorders>
        </w:tcPr>
        <w:p w:rsidR="000A6A56" w:rsidRPr="00303CF9" w:rsidRDefault="000A6A56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0A6A56" w:rsidRDefault="0016030D" w:rsidP="00303CF9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0A6A56" w:rsidRPr="00303CF9" w:rsidRDefault="000A6A5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A6A56">
      <w:tc>
        <w:tcPr>
          <w:tcW w:w="5950" w:type="dxa"/>
        </w:tcPr>
        <w:p w:rsidR="000A6A56" w:rsidRDefault="000A6A5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A6A56" w:rsidRDefault="000A6A5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A6A56" w:rsidRDefault="000A6A5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A6A56" w:rsidRDefault="000A6A5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A6A56" w:rsidRDefault="000A6A5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A6A56" w:rsidRDefault="000A6A5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A6A56" w:rsidRDefault="000A6A5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56" w:rsidRDefault="000A6A56">
      <w:r>
        <w:separator/>
      </w:r>
    </w:p>
  </w:footnote>
  <w:footnote w:type="continuationSeparator" w:id="0">
    <w:p w:rsidR="000A6A56" w:rsidRDefault="000A6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56" w:rsidRDefault="000A6A5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A6A5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A6A56" w:rsidRDefault="000A6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A6A56" w:rsidRPr="00B47612" w:rsidRDefault="000A6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A6A56" w:rsidRPr="00B47612" w:rsidRDefault="000A6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A6A56" w:rsidRPr="00B47612" w:rsidRDefault="000A6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A6A56" w:rsidRDefault="000A6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A6A56" w:rsidRPr="00B47612" w:rsidRDefault="000A6A5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A6A56" w:rsidRPr="00B47612" w:rsidRDefault="000A6A5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A6A56" w:rsidRDefault="000A6A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56" w:rsidRDefault="000A6A5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A6A56" w:rsidRDefault="000A6A5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6A56" w:rsidRDefault="000A6A5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A6A56" w:rsidRDefault="000A6A5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A6A56" w:rsidRDefault="000A6A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A6A56" w:rsidRDefault="000A6A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A6A56" w:rsidRDefault="000A6A5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A6A56" w:rsidRDefault="000A6A5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E22DA1"/>
    <w:multiLevelType w:val="hybridMultilevel"/>
    <w:tmpl w:val="4D6A59FE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3A2164"/>
    <w:multiLevelType w:val="hybridMultilevel"/>
    <w:tmpl w:val="2C647F5E"/>
    <w:lvl w:ilvl="0" w:tplc="A40A9F2E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364" w:hanging="360"/>
      </w:pPr>
    </w:lvl>
    <w:lvl w:ilvl="2" w:tplc="440A001B" w:tentative="1">
      <w:start w:val="1"/>
      <w:numFmt w:val="lowerRoman"/>
      <w:lvlText w:val="%3."/>
      <w:lvlJc w:val="right"/>
      <w:pPr>
        <w:ind w:left="2084" w:hanging="180"/>
      </w:pPr>
    </w:lvl>
    <w:lvl w:ilvl="3" w:tplc="440A000F" w:tentative="1">
      <w:start w:val="1"/>
      <w:numFmt w:val="decimal"/>
      <w:lvlText w:val="%4."/>
      <w:lvlJc w:val="left"/>
      <w:pPr>
        <w:ind w:left="2804" w:hanging="360"/>
      </w:pPr>
    </w:lvl>
    <w:lvl w:ilvl="4" w:tplc="440A0019" w:tentative="1">
      <w:start w:val="1"/>
      <w:numFmt w:val="lowerLetter"/>
      <w:lvlText w:val="%5."/>
      <w:lvlJc w:val="left"/>
      <w:pPr>
        <w:ind w:left="3524" w:hanging="360"/>
      </w:pPr>
    </w:lvl>
    <w:lvl w:ilvl="5" w:tplc="440A001B" w:tentative="1">
      <w:start w:val="1"/>
      <w:numFmt w:val="lowerRoman"/>
      <w:lvlText w:val="%6."/>
      <w:lvlJc w:val="right"/>
      <w:pPr>
        <w:ind w:left="4244" w:hanging="180"/>
      </w:pPr>
    </w:lvl>
    <w:lvl w:ilvl="6" w:tplc="440A000F" w:tentative="1">
      <w:start w:val="1"/>
      <w:numFmt w:val="decimal"/>
      <w:lvlText w:val="%7."/>
      <w:lvlJc w:val="left"/>
      <w:pPr>
        <w:ind w:left="4964" w:hanging="360"/>
      </w:pPr>
    </w:lvl>
    <w:lvl w:ilvl="7" w:tplc="440A0019" w:tentative="1">
      <w:start w:val="1"/>
      <w:numFmt w:val="lowerLetter"/>
      <w:lvlText w:val="%8."/>
      <w:lvlJc w:val="left"/>
      <w:pPr>
        <w:ind w:left="5684" w:hanging="360"/>
      </w:pPr>
    </w:lvl>
    <w:lvl w:ilvl="8" w:tplc="4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432E3C"/>
    <w:multiLevelType w:val="hybridMultilevel"/>
    <w:tmpl w:val="EF10FF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6"/>
  </w:num>
  <w:num w:numId="3">
    <w:abstractNumId w:val="23"/>
  </w:num>
  <w:num w:numId="4">
    <w:abstractNumId w:val="20"/>
  </w:num>
  <w:num w:numId="5">
    <w:abstractNumId w:val="12"/>
  </w:num>
  <w:num w:numId="6">
    <w:abstractNumId w:val="31"/>
  </w:num>
  <w:num w:numId="7">
    <w:abstractNumId w:val="24"/>
  </w:num>
  <w:num w:numId="8">
    <w:abstractNumId w:val="27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0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9"/>
  </w:num>
  <w:num w:numId="35">
    <w:abstractNumId w:val="22"/>
  </w:num>
  <w:num w:numId="36">
    <w:abstractNumId w:val="5"/>
  </w:num>
  <w:num w:numId="37">
    <w:abstractNumId w:val="37"/>
  </w:num>
  <w:num w:numId="38">
    <w:abstractNumId w:val="30"/>
  </w:num>
  <w:num w:numId="39">
    <w:abstractNumId w:val="39"/>
  </w:num>
  <w:num w:numId="40">
    <w:abstractNumId w:val="38"/>
  </w:num>
  <w:num w:numId="41">
    <w:abstractNumId w:val="21"/>
  </w:num>
  <w:num w:numId="42">
    <w:abstractNumId w:val="26"/>
  </w:num>
  <w:num w:numId="43">
    <w:abstractNumId w:val="32"/>
  </w:num>
  <w:num w:numId="44">
    <w:abstractNumId w:val="13"/>
  </w:num>
  <w:num w:numId="45">
    <w:abstractNumId w:val="16"/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</w:num>
  <w:num w:numId="48">
    <w:abstractNumId w:val="34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42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2A04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2DFB"/>
    <w:rsid w:val="000A5A5F"/>
    <w:rsid w:val="000A6668"/>
    <w:rsid w:val="000A6A56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2DEE"/>
    <w:rsid w:val="001360A7"/>
    <w:rsid w:val="00137AD0"/>
    <w:rsid w:val="00140CE7"/>
    <w:rsid w:val="00140E0A"/>
    <w:rsid w:val="00141ADF"/>
    <w:rsid w:val="00142B3D"/>
    <w:rsid w:val="001470B6"/>
    <w:rsid w:val="00151F3F"/>
    <w:rsid w:val="00155185"/>
    <w:rsid w:val="0016030D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067C"/>
    <w:rsid w:val="002513AF"/>
    <w:rsid w:val="00274CC4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3CF9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77D4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1D66"/>
    <w:rsid w:val="005F51C6"/>
    <w:rsid w:val="005F5C60"/>
    <w:rsid w:val="00604080"/>
    <w:rsid w:val="00607F83"/>
    <w:rsid w:val="00624231"/>
    <w:rsid w:val="0064094F"/>
    <w:rsid w:val="00650F07"/>
    <w:rsid w:val="00651D3D"/>
    <w:rsid w:val="006622C5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3645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16CB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26480"/>
    <w:rsid w:val="00B33757"/>
    <w:rsid w:val="00B35D7A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04FBB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479C"/>
    <w:rsid w:val="00D413AD"/>
    <w:rsid w:val="00D4375C"/>
    <w:rsid w:val="00D4588A"/>
    <w:rsid w:val="00D62893"/>
    <w:rsid w:val="00D6681B"/>
    <w:rsid w:val="00D703C2"/>
    <w:rsid w:val="00D70ECE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0F67"/>
    <w:rsid w:val="00E9199B"/>
    <w:rsid w:val="00E951A5"/>
    <w:rsid w:val="00E97FAC"/>
    <w:rsid w:val="00EA3041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82"/>
    <w:rsid w:val="00F923C5"/>
    <w:rsid w:val="00FA66EF"/>
    <w:rsid w:val="00FA7101"/>
    <w:rsid w:val="00FB3CEF"/>
    <w:rsid w:val="00FC0924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500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22</cp:revision>
  <cp:lastPrinted>2012-03-02T15:52:00Z</cp:lastPrinted>
  <dcterms:created xsi:type="dcterms:W3CDTF">2013-03-13T14:21:00Z</dcterms:created>
  <dcterms:modified xsi:type="dcterms:W3CDTF">2013-11-04T16:14:00Z</dcterms:modified>
</cp:coreProperties>
</file>